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ffa"/>
        <w:ind w:left="12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87110" cy="397510"/>
                <wp:effectExtent l="6851" t="6851" r="6851" b="6851"/>
                <wp:docPr id="1025" name="shape1025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6087110" cy="397510"/>
                        </a:xfrm>
                        <a:prstGeom prst="rect">
                          <a:avLst/>
                        </a:prstGeom>
                        <a:ln w="13703">
                          <a:solidFill>
                            <a:srgbClr val="000000"/>
                          </a:solidFill>
                          <a:miter lim="524288"/>
                        </a:ln>
                      </wps:spPr>
                      <wps:txbx>
                        <w:txbxContent>
                          <w:p>
                            <w:pPr>
                              <w:ind w:left="2465" w:right="2463" w:firstLine="0"/>
                              <w:jc w:val="center"/>
                              <w:spacing w:before="0" w:line="604" w:lineRule="exact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고용보험</w:t>
                            </w:r>
                            <w:r>
                              <w:rPr>
                                <w:b/>
                                <w:sz w:val="40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미</w:t>
                            </w:r>
                            <w:r>
                              <w:rPr>
                                <w:b/>
                                <w:sz w:val="40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가입</w:t>
                            </w:r>
                            <w:r>
                              <w:rPr>
                                <w:b/>
                                <w:sz w:val="40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확인서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1025" style="margin-left:0pt;margin-top:0pt;width:479.3pt;height:31.3pt;mso-position-horizontal-relative:column;mso-position-vertical-relative:line;v-text-anchor:top;mso-wrap-style:square;z-index:0" o:allowincell="t" filled="f" stroked="t" strokecolor="#0" strokeweight="1.07898pt">
                <v:textbox inset="0.0mm,0.0mm,0.0mm,0.0mm">
                  <w:txbxContent>
                    <w:p>
                      <w:pPr>
                        <w:ind w:left="2465" w:right="2463" w:firstLine="0"/>
                        <w:jc w:val="center"/>
                        <w:spacing w:before="0" w:line="604" w:lineRule="exact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고용보험</w:t>
                      </w:r>
                      <w:r>
                        <w:rPr>
                          <w:b/>
                          <w:sz w:val="40"/>
                          <w:spacing w:val="57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</w:rPr>
                        <w:t>미</w:t>
                      </w:r>
                      <w:r>
                        <w:rPr>
                          <w:b/>
                          <w:sz w:val="40"/>
                          <w:spacing w:val="58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</w:rPr>
                        <w:t>가입</w:t>
                      </w:r>
                      <w:r>
                        <w:rPr>
                          <w:b/>
                          <w:sz w:val="40"/>
                          <w:spacing w:val="58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</w:rPr>
                        <w:t>확인서</w:t>
                      </w:r>
                    </w:p>
                  </w:txbxContent>
                </v:textbox>
                <v:stroke/>
              </v:rect>
            </w:pict>
          </mc:Fallback>
        </mc:AlternateContent>
      </w:r>
    </w:p>
    <w:p>
      <w:pPr>
        <w:pStyle w:val="affa"/>
        <w:spacing w:before="5"/>
        <w:rPr>
          <w:b/>
          <w:sz w:val="10"/>
        </w:rPr>
      </w:pPr>
    </w:p>
    <w:p>
      <w:pPr>
        <w:pStyle w:val="af1"/>
        <w:ind w:left="323" w:right="667" w:hanging="212"/>
        <w:jc w:val="left"/>
        <w:numPr>
          <w:ilvl w:val="0"/>
          <w:numId w:val="1"/>
        </w:numPr>
        <w:tabs>
          <w:tab w:val="left" w:pos="297"/>
        </w:tabs>
        <w:spacing w:after="0" w:before="103" w:line="194" w:lineRule="auto"/>
        <w:rPr>
          <w:b/>
          <w:sz w:val="22"/>
        </w:rPr>
      </w:pPr>
      <w:r>
        <w:rPr>
          <w:b/>
          <w:color w:val="0000FF"/>
          <w:sz w:val="20"/>
        </w:rPr>
        <w:t>total.comwel.or.kr(고용·산재보험</w:t>
      </w:r>
      <w:r>
        <w:rPr>
          <w:b/>
          <w:color w:val="0000FF"/>
          <w:sz w:val="20"/>
          <w:spacing w:val="13"/>
        </w:rPr>
        <w:t xml:space="preserve"> </w:t>
      </w:r>
      <w:r>
        <w:rPr>
          <w:b/>
          <w:color w:val="0000FF"/>
          <w:sz w:val="20"/>
        </w:rPr>
        <w:t>토탈</w:t>
      </w:r>
      <w:r>
        <w:rPr>
          <w:b/>
          <w:color w:val="0000FF"/>
          <w:sz w:val="20"/>
          <w:spacing w:val="13"/>
        </w:rPr>
        <w:t xml:space="preserve"> </w:t>
      </w:r>
      <w:r>
        <w:rPr>
          <w:b/>
          <w:color w:val="0000FF"/>
          <w:sz w:val="20"/>
        </w:rPr>
        <w:t>서비스)</w:t>
      </w:r>
      <w:r>
        <w:rPr>
          <w:b/>
          <w:color w:val="0000FF"/>
          <w:sz w:val="20"/>
          <w:spacing w:val="11"/>
        </w:rPr>
        <w:t xml:space="preserve"> </w:t>
      </w:r>
      <w:r>
        <w:rPr>
          <w:b/>
          <w:color w:val="0000FF"/>
          <w:sz w:val="22"/>
        </w:rPr>
        <w:t>→</w:t>
      </w:r>
      <w:r>
        <w:rPr>
          <w:b/>
          <w:color w:val="0000FF"/>
          <w:sz w:val="22"/>
          <w:spacing w:val="4"/>
        </w:rPr>
        <w:t xml:space="preserve"> </w:t>
      </w:r>
      <w:r>
        <w:rPr>
          <w:b/>
          <w:color w:val="0000FF"/>
          <w:sz w:val="22"/>
        </w:rPr>
        <w:t>개인</w:t>
      </w:r>
      <w:r>
        <w:rPr>
          <w:b/>
          <w:color w:val="0000FF"/>
          <w:sz w:val="22"/>
          <w:spacing w:val="15"/>
        </w:rPr>
        <w:t xml:space="preserve"> </w:t>
      </w:r>
      <w:r>
        <w:rPr>
          <w:b/>
          <w:color w:val="0000FF"/>
          <w:sz w:val="22"/>
        </w:rPr>
        <w:t>→</w:t>
      </w:r>
      <w:r>
        <w:rPr>
          <w:b/>
          <w:color w:val="0000FF"/>
          <w:sz w:val="22"/>
          <w:spacing w:val="2"/>
        </w:rPr>
        <w:t xml:space="preserve"> </w:t>
      </w:r>
      <w:r>
        <w:rPr>
          <w:b/>
          <w:color w:val="0000FF"/>
          <w:sz w:val="22"/>
        </w:rPr>
        <w:t>고용·산재보험</w:t>
      </w:r>
      <w:r>
        <w:rPr>
          <w:b/>
          <w:color w:val="0000FF"/>
          <w:sz w:val="22"/>
          <w:spacing w:val="11"/>
        </w:rPr>
        <w:t xml:space="preserve"> </w:t>
      </w:r>
      <w:r>
        <w:rPr>
          <w:b/>
          <w:color w:val="0000FF"/>
          <w:sz w:val="22"/>
        </w:rPr>
        <w:t>자격이력</w:t>
      </w:r>
      <w:r>
        <w:rPr>
          <w:b/>
          <w:color w:val="0000FF"/>
          <w:sz w:val="22"/>
          <w:spacing w:val="12"/>
        </w:rPr>
        <w:t xml:space="preserve"> </w:t>
      </w:r>
      <w:r>
        <w:rPr>
          <w:b/>
          <w:color w:val="0000FF"/>
          <w:sz w:val="22"/>
        </w:rPr>
        <w:t>내역서</w:t>
      </w:r>
      <w:r>
        <w:rPr>
          <w:b/>
          <w:color w:val="0000FF"/>
          <w:sz w:val="22"/>
          <w:spacing w:val="12"/>
        </w:rPr>
        <w:t xml:space="preserve"> </w:t>
      </w:r>
      <w:r>
        <w:rPr>
          <w:b/>
          <w:color w:val="0000FF"/>
          <w:sz w:val="22"/>
        </w:rPr>
        <w:t>→</w:t>
      </w:r>
      <w:r>
        <w:rPr>
          <w:b/>
          <w:color w:val="0000FF"/>
          <w:sz w:val="22"/>
          <w:spacing w:val="-74"/>
        </w:rPr>
        <w:t xml:space="preserve"> </w:t>
      </w:r>
      <w:r>
        <w:rPr>
          <w:b/>
          <w:color w:val="0000FF"/>
          <w:sz w:val="22"/>
        </w:rPr>
        <w:t>조회화면을</w:t>
      </w:r>
      <w:r>
        <w:rPr>
          <w:b/>
          <w:color w:val="0000FF"/>
          <w:sz w:val="22"/>
          <w:spacing w:val="31"/>
        </w:rPr>
        <w:t xml:space="preserve"> </w:t>
      </w:r>
      <w:r>
        <w:rPr>
          <w:b/>
          <w:color w:val="0000FF"/>
          <w:sz w:val="22"/>
        </w:rPr>
        <w:t>캡처하여</w:t>
      </w:r>
      <w:r>
        <w:rPr>
          <w:b/>
          <w:color w:val="0000FF"/>
          <w:sz w:val="22"/>
          <w:spacing w:val="29"/>
        </w:rPr>
        <w:t xml:space="preserve"> </w:t>
      </w:r>
      <w:r>
        <w:rPr>
          <w:b/>
          <w:color w:val="0000FF"/>
          <w:sz w:val="22"/>
        </w:rPr>
        <w:t>파일</w:t>
      </w:r>
      <w:r>
        <w:rPr>
          <w:b/>
          <w:color w:val="0000FF"/>
          <w:sz w:val="22"/>
          <w:spacing w:val="29"/>
        </w:rPr>
        <w:t xml:space="preserve"> </w:t>
      </w:r>
      <w:r>
        <w:rPr>
          <w:b/>
          <w:color w:val="0000FF"/>
          <w:sz w:val="22"/>
        </w:rPr>
        <w:t>붙여넣기(미취업여부</w:t>
      </w:r>
      <w:r>
        <w:rPr>
          <w:b/>
          <w:color w:val="0000FF"/>
          <w:sz w:val="22"/>
          <w:spacing w:val="32"/>
        </w:rPr>
        <w:t xml:space="preserve"> </w:t>
      </w:r>
      <w:r>
        <w:rPr>
          <w:b/>
          <w:color w:val="0000FF"/>
          <w:sz w:val="22"/>
        </w:rPr>
        <w:t>확인용)</w:t>
      </w:r>
      <w:r>
        <w:rPr>
          <w:b/>
          <w:color w:val="0000FF"/>
          <w:sz w:val="22"/>
          <w:spacing w:val="16"/>
        </w:rPr>
        <w:t xml:space="preserve"> </w:t>
      </w:r>
      <w:r>
        <w:rPr>
          <w:b/>
          <w:color w:val="0000FF"/>
          <w:sz w:val="22"/>
        </w:rPr>
        <w:t>/</w:t>
      </w:r>
      <w:r>
        <w:rPr>
          <w:b/>
          <w:color w:val="0000FF"/>
          <w:sz w:val="22"/>
          <w:spacing w:val="21"/>
        </w:rPr>
        <w:t xml:space="preserve"> </w:t>
      </w:r>
      <w:r>
        <w:rPr>
          <w:b/>
          <w:color w:val="0000FF"/>
          <w:sz w:val="22"/>
        </w:rPr>
        <w:t>미제출시</w:t>
      </w:r>
      <w:r>
        <w:rPr>
          <w:b/>
          <w:color w:val="0000FF"/>
          <w:sz w:val="22"/>
          <w:spacing w:val="32"/>
        </w:rPr>
        <w:t xml:space="preserve"> </w:t>
      </w:r>
      <w:r>
        <w:rPr>
          <w:b/>
          <w:color w:val="0000FF"/>
          <w:sz w:val="22"/>
        </w:rPr>
        <w:t>불합격</w:t>
      </w:r>
      <w:r>
        <w:rPr>
          <w:b/>
          <w:color w:val="0000FF"/>
          <w:sz w:val="22"/>
          <w:spacing w:val="29"/>
        </w:rPr>
        <w:t xml:space="preserve"> </w:t>
      </w:r>
      <w:r>
        <w:rPr>
          <w:b/>
          <w:color w:val="0000FF"/>
          <w:sz w:val="22"/>
        </w:rPr>
        <w:t>처리됨</w:t>
      </w:r>
    </w:p>
    <w:p>
      <w:pPr>
        <w:pStyle w:val="affa"/>
        <w:spacing w:before="1"/>
      </w:pPr>
      <w:r>
        <w:rPr/>
        <mc:AlternateContent>
          <mc:Choice Requires="wps">
            <w:drawing>
              <wp:anchor distT="0" distB="0" distL="0" distR="0" behindDoc="0" locked="0" layoutInCell="1" simplePos="0" relativeHeight="15726592" allowOverlap="1" hidden="0">
                <wp:simplePos x="0" y="0"/>
                <wp:positionH relativeFrom="page">
                  <wp:posOffset>820991</wp:posOffset>
                </wp:positionH>
                <wp:positionV relativeFrom="paragraph">
                  <wp:posOffset>126500</wp:posOffset>
                </wp:positionV>
                <wp:extent cx="5981700" cy="7481479"/>
                <wp:effectExtent l="6851" t="6851" r="6851" b="6851"/>
                <wp:wrapTopAndBottom/>
                <wp:docPr id="1026" name="shape1026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7481479"/>
                        </a:xfrm>
                        <a:custGeom>
                          <a:avLst/>
                          <a:gdLst/>
                          <a:pathLst>
                            <a:path w="9420" h="11889">
                              <a:moveTo>
                                <a:pt x="9" y="0"/>
                              </a:moveTo>
                              <a:lnTo>
                                <a:pt x="9" y="11889"/>
                              </a:lnTo>
                              <a:moveTo>
                                <a:pt x="9408" y="0"/>
                              </a:moveTo>
                              <a:lnTo>
                                <a:pt x="9408" y="11889"/>
                              </a:lnTo>
                              <a:moveTo>
                                <a:pt x="0" y="0"/>
                              </a:moveTo>
                              <a:lnTo>
                                <a:pt x="9420" y="0"/>
                              </a:lnTo>
                              <a:moveTo>
                                <a:pt x="0" y="11889"/>
                              </a:moveTo>
                              <a:lnTo>
                                <a:pt x="9420" y="11889"/>
                              </a:lnTo>
                              <a:moveTo>
                                <a:pt x="9408" y="0"/>
                              </a:moveTo>
                              <a:lnTo>
                                <a:pt x="9408" y="11889"/>
                              </a:lnTo>
                              <a:moveTo>
                                <a:pt x="9" y="0"/>
                              </a:moveTo>
                              <a:lnTo>
                                <a:pt x="9" y="11889"/>
                              </a:lnTo>
                              <a:moveTo>
                                <a:pt x="0" y="11889"/>
                              </a:moveTo>
                              <a:lnTo>
                                <a:pt x="9420" y="11889"/>
                              </a:lnTo>
                              <a:moveTo>
                                <a:pt x="0" y="0"/>
                              </a:moveTo>
                              <a:lnTo>
                                <a:pt x="9420" y="0"/>
                              </a:lnTo>
                            </a:path>
                          </a:pathLst>
                        </a:custGeom>
                        <a:ln w="13703">
                          <a:solidFill>
                            <a:srgbClr val="000000"/>
                          </a:solidFill>
                          <a:miter lim="524288"/>
                        </a:ln>
                      </wps:spPr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645pt;margin-top:9.96063pt;width:471pt;height:589.093pt;mso-position-horizontal-relative:page;mso-position-vertical-relative:line;v-text-anchor:middle;mso-wrap-style:square;z-index:15726592" coordsize="9420, 11889" o:allowincell="t" path="m9,0l9,11889m9408,0l9408,11889m0,0l9420,0m0,11889l9420,11889m9408,0l9408,11889m9,0l9,11889m0,11889l9420,11889m0,0l9420,0e" filled="f" stroked="t" strokecolor="#0" strokeweight="1.07898pt">
                <w10:wrap type="topAndBottom"/>
                <v:stroke/>
              </v:shape>
            </w:pict>
          </mc:Fallback>
        </mc:AlternateContent>
      </w:r>
    </w:p>
    <w:sectPr>
      <w:pgSz w:w="11900" w:h="16820"/>
      <w:pgMar w:top="1460" w:right="1000" w:bottom="1400" w:left="1020" w:header="0" w:footer="1213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함초롬돋움">
    <w:panose1 w:val="020B0604000101010101"/>
    <w:family w:val="modern"/>
    <w:charset w:val="81"/>
    <w:notTrueType w:val="false"/>
    <w:sig w:usb0="F70006FF" w:usb1="11DFFFFF" w:usb2="001BFDD7" w:usb3="00000001" w:csb0="001F007F" w:csb1="00000001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hybridMultilevel"/>
    <w:lvl w:ilvl="0">
      <w:numFmt w:val="bullet"/>
      <w:lvlText w:val="◦"/>
      <w:lvlJc w:val="left"/>
      <w:pPr>
        <w:ind w:left="298" w:hanging="201"/>
      </w:pPr>
      <w:rPr>
        <w:lang w:val="en-US" w:eastAsia="ko-KR"/>
        <w:rFonts w:ascii="함초롬돋움" w:eastAsia="함초롬돋움" w:hAnsi="함초롬돋움" w:cs="함초롬돋움" w:hint="default"/>
        <w:b/>
        <w:bCs/>
        <w:i w:val="0"/>
        <w:iCs w:val="0"/>
        <w:w w:val="102"/>
        <w:sz w:val="18"/>
        <w:szCs w:val="18"/>
      </w:rPr>
    </w:lvl>
    <w:lvl w:ilvl="1">
      <w:numFmt w:val="bullet"/>
      <w:lvlText w:val="•"/>
      <w:lvlJc w:val="left"/>
      <w:pPr>
        <w:ind w:left="1170" w:hanging="201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2039" w:hanging="201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2909" w:hanging="201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3779" w:hanging="201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4649" w:hanging="201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5519" w:hanging="201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6389" w:hanging="201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7259" w:hanging="201"/>
      </w:pPr>
      <w:rPr>
        <w:lang w:val="en-US" w:eastAsia="ko-KR"/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20"/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10"/>
  <w:drawingGridVerticalSpacing w:val="180"/>
  <w:displayHorizontalDrawingGridEvery w:val="2"/>
  <w:displayVerticalDrawingGridEvery w:val="1"/>
  <w:characterSpacingControl w:val="doNotCompress"/>
  <w:compat>
    <w:ulTrailSpace/>
    <w:shapeLayoutLikeWW8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LA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ind w:left="0" w:right="0"/>
        <w:autoSpaceDE w:val="off"/>
        <w:autoSpaceDN w:val="off"/>
        <w:widowControl w:val="off"/>
        <w:jc w:val="left"/>
        <w:spacing w:after="0" w:before="0" w:line="240" w:lineRule="auto"/>
      </w:pPr>
    </w:pPrDefault>
  </w:docDefaults>
  <w:style w:type="paragraph" w:default="1" w:styleId="a1">
    <w:name w:val="Normal"/>
    <w:qFormat/>
    <w:pPr/>
    <w:rPr>
      <w:lang w:val="en-US" w:eastAsia="ko-KR" w:bidi="ar-SA"/>
      <w:rFonts w:ascii="맑은 고딕" w:eastAsia="맑은 고딕" w:hAnsi="맑은 고딕" w:cs="맑은 고딕"/>
    </w:rPr>
  </w:style>
  <w:style w:type="character" w:default="1" w:styleId="a2">
    <w:name w:val="Default Paragraph Font"/>
    <w:semiHidden/>
    <w:unhideWhenUsed/>
  </w:style>
  <w:style w:type="table" w:default="1" w:styleId="TableNormal">
    <w:name w:val="Table Normal"/>
    <w:qFormat/>
    <w:semiHidden/>
    <w:unhideWhenUsed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4">
    <w:name w:val="No List"/>
    <w:semiHidden/>
    <w:unhideWhenUsed/>
  </w:style>
  <w:style w:type="paragraph" w:styleId="affa">
    <w:name w:val="Body Text"/>
    <w:basedOn w:val="a1"/>
    <w:qFormat/>
    <w:pPr/>
    <w:rPr>
      <w:lang w:val="en-US" w:eastAsia="ko-KR" w:bidi="ar-SA"/>
      <w:rFonts w:ascii="맑은 고딕" w:eastAsia="맑은 고딕" w:hAnsi="맑은 고딕" w:cs="맑은 고딕"/>
      <w:sz w:val="22"/>
      <w:szCs w:val="22"/>
    </w:rPr>
  </w:style>
  <w:style w:type="paragraph" w:styleId="TableParagraph">
    <w:name w:val="Table Paragraph"/>
    <w:basedOn w:val="a1"/>
    <w:qFormat/>
    <w:pPr/>
    <w:rPr>
      <w:lang w:val="en-US" w:eastAsia="ko-KR" w:bidi="ar-SA"/>
      <w:rFonts w:ascii="맑은 고딕" w:eastAsia="맑은 고딕" w:hAnsi="맑은 고딕" w:cs="맑은 고딕"/>
    </w:rPr>
  </w:style>
  <w:style w:type="paragraph" w:styleId="Heading1">
    <w:name w:val="Heading 1"/>
    <w:basedOn w:val="a1"/>
    <w:qFormat/>
    <w:pPr>
      <w:ind w:right="123"/>
      <w:outlineLvl w:val="1"/>
      <w:jc w:val="center"/>
    </w:pPr>
    <w:rPr>
      <w:lang w:val="en-US" w:eastAsia="ko-KR" w:bidi="ar-SA"/>
      <w:rFonts w:ascii="맑은 고딕" w:eastAsia="맑은 고딕" w:hAnsi="맑은 고딕" w:cs="맑은 고딕"/>
      <w:b/>
      <w:bCs/>
      <w:sz w:val="40"/>
      <w:szCs w:val="40"/>
    </w:rPr>
  </w:style>
  <w:style w:type="table" w:styleId="TableNormal">
    <w:name w:val="Table Normal"/>
    <w:qFormat/>
    <w:semiHidden/>
    <w:unhideWhenUsed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List Paragraph"/>
    <w:basedOn w:val="a1"/>
    <w:qFormat/>
    <w:pPr>
      <w:ind w:left="551" w:right="394" w:hanging="281"/>
      <w:jc w:val="both"/>
    </w:pPr>
    <w:rPr>
      <w:lang w:val="en-US" w:eastAsia="ko-KR" w:bidi="ar-SA"/>
      <w:rFonts w:ascii="맑은 고딕" w:eastAsia="맑은 고딕" w:hAnsi="맑은 고딕" w:cs="맑은 고딕"/>
    </w:rPr>
  </w:style>
  <w:style w:type="numbering" w:styleId="a4">
    <w:name w:val="No List"/>
    <w:semiHidden/>
    <w:unhideWhenUsed/>
  </w:style>
  <w:style w:type="character" w:styleId="a2">
    <w:name w:val="Default Paragraph Font"/>
    <w:semiHidden/>
    <w:unhideWhenUsed/>
  </w:style>
  <w:style w:type="paragraph" w:styleId="a1">
    <w:name w:val="Normal"/>
    <w:qFormat/>
    <w:pPr/>
    <w:rPr>
      <w:lang w:val="en-US" w:eastAsia="ko-KR" w:bidi="ar-SA"/>
      <w:rFonts w:ascii="맑은 고딕" w:eastAsia="맑은 고딕" w:hAnsi="맑은 고딕" w:cs="맑은 고딕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</dc:creator>
  <cp:keywords/>
  <dc:description/>
  <cp:lastModifiedBy>happy</cp:lastModifiedBy>
  <cp:revision>1</cp:revision>
  <dcterms:created xsi:type="dcterms:W3CDTF">2024-08-26T01:43:11Z</dcterms:created>
  <dcterms:modified xsi:type="dcterms:W3CDTF">2024-09-02T06:10:20Z</dcterms:modified>
  <cp:version>0900.0001.01</cp:version>
</cp:coreProperties>
</file>