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jc w:val="center"/>
        <w:rPr>
          <w:rFonts w:ascii="HCR Dotum" w:cs="HCR Dotum" w:eastAsia="HCR Dotum" w:hAnsi="HCR Dotum"/>
          <w:b w:val="1"/>
          <w:sz w:val="34"/>
          <w:szCs w:val="34"/>
        </w:rPr>
      </w:pPr>
      <w:r w:rsidDel="00000000" w:rsidR="00000000" w:rsidRPr="00000000">
        <w:rPr>
          <w:rFonts w:ascii="HCR Dotum" w:cs="HCR Dotum" w:eastAsia="HCR Dotum" w:hAnsi="HCR Dotum"/>
          <w:b w:val="1"/>
          <w:sz w:val="34"/>
          <w:szCs w:val="34"/>
          <w:rtl w:val="0"/>
        </w:rPr>
        <w:t xml:space="preserve">2022 New Normal 시대의 장애인 - 비장애인</w:t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HCR Dotum" w:cs="HCR Dotum" w:eastAsia="HCR Dotum" w:hAnsi="HCR Dotum"/>
          <w:b w:val="1"/>
          <w:sz w:val="34"/>
          <w:szCs w:val="34"/>
        </w:rPr>
      </w:pPr>
      <w:r w:rsidDel="00000000" w:rsidR="00000000" w:rsidRPr="00000000">
        <w:rPr>
          <w:rFonts w:ascii="HCR Dotum" w:cs="HCR Dotum" w:eastAsia="HCR Dotum" w:hAnsi="HCR Dotum"/>
          <w:b w:val="1"/>
          <w:sz w:val="34"/>
          <w:szCs w:val="34"/>
          <w:rtl w:val="0"/>
        </w:rPr>
        <w:t xml:space="preserve">Barrier Free 경험디자인 공모전 안내</w:t>
      </w:r>
    </w:p>
    <w:p w:rsidR="00000000" w:rsidDel="00000000" w:rsidP="00000000" w:rsidRDefault="00000000" w:rsidRPr="00000000" w14:paraId="00000003">
      <w:pPr>
        <w:widowControl w:val="1"/>
        <w:jc w:val="left"/>
        <w:rPr>
          <w:rFonts w:ascii="HCR Dotum" w:cs="HCR Dotum" w:eastAsia="HCR Dotum" w:hAnsi="HCR Dotum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left"/>
        <w:rPr>
          <w:rFonts w:ascii="HCR Dotum" w:cs="HCR Dotum" w:eastAsia="HCR Dotum" w:hAnsi="HCR Dotum"/>
          <w:sz w:val="22"/>
          <w:szCs w:val="22"/>
        </w:rPr>
      </w:pPr>
      <w:r w:rsidDel="00000000" w:rsidR="00000000" w:rsidRPr="00000000">
        <w:rPr>
          <w:rFonts w:ascii="HCR Dotum" w:cs="HCR Dotum" w:eastAsia="HCR Dotum" w:hAnsi="HCR Dotum"/>
          <w:sz w:val="22"/>
          <w:szCs w:val="22"/>
          <w:rtl w:val="0"/>
        </w:rPr>
        <w:t xml:space="preserve">고려대학교 경험디자인 연구소와 융합연구팀은 장애 유형에 상관없이 일상 생활에서 더 나은 삶을 살 수 있는 경험 디자인 공모전을 개최합니다.</w:t>
      </w:r>
    </w:p>
    <w:p w:rsidR="00000000" w:rsidDel="00000000" w:rsidP="00000000" w:rsidRDefault="00000000" w:rsidRPr="00000000" w14:paraId="00000005">
      <w:pPr>
        <w:widowControl w:val="1"/>
        <w:rPr>
          <w:rFonts w:ascii="HCR Dotum" w:cs="HCR Dotum" w:eastAsia="HCR Dotum" w:hAnsi="HCR Dotum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rPr>
          <w:rFonts w:ascii="HCR Dotum" w:cs="HCR Dotum" w:eastAsia="HCR Dotum" w:hAnsi="HCR Dotum"/>
          <w:b w:val="1"/>
          <w:sz w:val="22"/>
          <w:szCs w:val="22"/>
        </w:rPr>
      </w:pPr>
      <w:r w:rsidDel="00000000" w:rsidR="00000000" w:rsidRPr="00000000">
        <w:rPr>
          <w:rFonts w:ascii="HCR Dotum" w:cs="HCR Dotum" w:eastAsia="HCR Dotum" w:hAnsi="HCR Dotum"/>
          <w:b w:val="1"/>
          <w:sz w:val="22"/>
          <w:szCs w:val="22"/>
          <w:rtl w:val="0"/>
        </w:rPr>
        <w:t xml:space="preserve">1. 공모전 분야</w:t>
      </w:r>
    </w:p>
    <w:p w:rsidR="00000000" w:rsidDel="00000000" w:rsidP="00000000" w:rsidRDefault="00000000" w:rsidRPr="00000000" w14:paraId="00000007">
      <w:pPr>
        <w:widowControl w:val="1"/>
        <w:rPr>
          <w:rFonts w:ascii="HCR Dotum" w:cs="HCR Dotum" w:eastAsia="HCR Dotum" w:hAnsi="HCR Dotum"/>
          <w:sz w:val="22"/>
          <w:szCs w:val="22"/>
        </w:rPr>
      </w:pPr>
      <w:r w:rsidDel="00000000" w:rsidR="00000000" w:rsidRPr="00000000">
        <w:rPr>
          <w:rFonts w:ascii="HCR Dotum" w:cs="HCR Dotum" w:eastAsia="HCR Dotum" w:hAnsi="HCR Dotum"/>
          <w:sz w:val="22"/>
          <w:szCs w:val="22"/>
          <w:rtl w:val="0"/>
        </w:rPr>
        <w:t xml:space="preserve">헬스 케어, 집안 가전, 원격 교육 및 커뮤니케이션 UX 디자인, 장애인들의 운동 및 여가를 증진시킬 수 있는 UX 디자인 컨셉</w:t>
      </w:r>
    </w:p>
    <w:p w:rsidR="00000000" w:rsidDel="00000000" w:rsidP="00000000" w:rsidRDefault="00000000" w:rsidRPr="00000000" w14:paraId="00000008">
      <w:pPr>
        <w:widowControl w:val="1"/>
        <w:rPr>
          <w:rFonts w:ascii="HCR Dotum" w:cs="HCR Dotum" w:eastAsia="HCR Dotum" w:hAnsi="HCR Dotu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rPr>
          <w:rFonts w:ascii="HCR Dotum" w:cs="HCR Dotum" w:eastAsia="HCR Dotum" w:hAnsi="HCR Dotum"/>
          <w:b w:val="1"/>
          <w:sz w:val="22"/>
          <w:szCs w:val="22"/>
        </w:rPr>
      </w:pPr>
      <w:r w:rsidDel="00000000" w:rsidR="00000000" w:rsidRPr="00000000">
        <w:rPr>
          <w:rFonts w:ascii="HCR Dotum" w:cs="HCR Dotum" w:eastAsia="HCR Dotum" w:hAnsi="HCR Dotum"/>
          <w:b w:val="1"/>
          <w:sz w:val="22"/>
          <w:szCs w:val="22"/>
          <w:rtl w:val="0"/>
        </w:rPr>
        <w:t xml:space="preserve">2. 참여 대상</w:t>
      </w:r>
    </w:p>
    <w:p w:rsidR="00000000" w:rsidDel="00000000" w:rsidP="00000000" w:rsidRDefault="00000000" w:rsidRPr="00000000" w14:paraId="0000000A">
      <w:pPr>
        <w:widowControl w:val="1"/>
        <w:rPr>
          <w:rFonts w:ascii="HCR Dotum" w:cs="HCR Dotum" w:eastAsia="HCR Dotum" w:hAnsi="HCR Dotum"/>
          <w:sz w:val="22"/>
          <w:szCs w:val="22"/>
        </w:rPr>
      </w:pPr>
      <w:r w:rsidDel="00000000" w:rsidR="00000000" w:rsidRPr="00000000">
        <w:rPr>
          <w:rFonts w:ascii="HCR Dotum" w:cs="HCR Dotum" w:eastAsia="HCR Dotum" w:hAnsi="HCR Dotum"/>
          <w:sz w:val="22"/>
          <w:szCs w:val="22"/>
          <w:rtl w:val="0"/>
        </w:rPr>
        <w:t xml:space="preserve">전국의 대학교 및 대학원 학생 또는 만 19세 이상의 일반인</w:t>
      </w:r>
    </w:p>
    <w:p w:rsidR="00000000" w:rsidDel="00000000" w:rsidP="00000000" w:rsidRDefault="00000000" w:rsidRPr="00000000" w14:paraId="0000000B">
      <w:pPr>
        <w:widowControl w:val="1"/>
        <w:rPr>
          <w:rFonts w:ascii="HCR Dotum" w:cs="HCR Dotum" w:eastAsia="HCR Dotum" w:hAnsi="HCR Dotu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rPr>
          <w:rFonts w:ascii="HCR Dotum" w:cs="HCR Dotum" w:eastAsia="HCR Dotum" w:hAnsi="HCR Dotum"/>
          <w:b w:val="1"/>
          <w:sz w:val="22"/>
          <w:szCs w:val="22"/>
        </w:rPr>
      </w:pPr>
      <w:r w:rsidDel="00000000" w:rsidR="00000000" w:rsidRPr="00000000">
        <w:rPr>
          <w:rFonts w:ascii="HCR Dotum" w:cs="HCR Dotum" w:eastAsia="HCR Dotum" w:hAnsi="HCR Dotum"/>
          <w:b w:val="1"/>
          <w:sz w:val="22"/>
          <w:szCs w:val="22"/>
          <w:rtl w:val="0"/>
        </w:rPr>
        <w:t xml:space="preserve">3. 제출 서류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0" w:hanging="367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(필수) 참가 신청서 1부 (첨부 양식)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0" w:hanging="367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(필수) 개인정보 수집이용 동의 서약서 (첨부 양식) </w:t>
      </w: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※ 팀 참가 시, 팀원 전원 개별 제출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0" w:hanging="367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(필수) 제품 및 UX 디자인 컨셉 렌더링(원리와 내용을 알 수 있는 대표 이미지 5장 (해상도 1920*1080, 150dpi)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0" w:hanging="367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선택 제출 서류 </w:t>
      </w: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007ffb"/>
          <w:sz w:val="20"/>
          <w:szCs w:val="20"/>
          <w:u w:val="none"/>
          <w:shd w:fill="auto" w:val="clear"/>
          <w:vertAlign w:val="baseline"/>
          <w:rtl w:val="0"/>
        </w:rPr>
        <w:t xml:space="preserve">※ 제출 시 가점 부여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4" w:right="0" w:firstLine="7.000000000000028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제품 및 UX 디자인 사용 시나리오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4" w:right="0" w:firstLine="7.000000000000028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디자인 작동 프로토타입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CR Dotum" w:cs="HCR Dotum" w:eastAsia="HCR Dotum" w:hAnsi="HCR Dotum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CR Dotum" w:cs="HCR Dotum" w:eastAsia="HCR Dotum" w:hAnsi="HCR Dotum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상금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0" w:right="0" w:hanging="400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대상(1팀): 200만원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0" w:right="0" w:hanging="400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최우수상(2팀): 100만원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0" w:right="0" w:hanging="400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우수상(2팀): 50만원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1" w:right="0" w:firstLine="0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line="276" w:lineRule="auto"/>
        <w:rPr>
          <w:rFonts w:ascii="HCR Dotum" w:cs="HCR Dotum" w:eastAsia="HCR Dotum" w:hAnsi="HCR Dotum"/>
          <w:b w:val="1"/>
          <w:sz w:val="22"/>
          <w:szCs w:val="22"/>
        </w:rPr>
      </w:pPr>
      <w:r w:rsidDel="00000000" w:rsidR="00000000" w:rsidRPr="00000000">
        <w:rPr>
          <w:rFonts w:ascii="HCR Dotum" w:cs="HCR Dotum" w:eastAsia="HCR Dotum" w:hAnsi="HCR Dotum"/>
          <w:b w:val="1"/>
          <w:sz w:val="22"/>
          <w:szCs w:val="22"/>
          <w:rtl w:val="0"/>
        </w:rPr>
        <w:t xml:space="preserve">4. 유의 사항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" w:right="0" w:hanging="400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접수된 신청 서류 및 응모 작품은 반환되지 않으며, 신청 서류는 정해진 기간 동안 보관 후 모두 폐기합니다. (개인정보 수집 이용 동의 및 서약서 참고)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" w:right="0" w:hanging="400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서류 일체를 제출하지 않았거나 개인정보 수집 이용 동의 및 서약서에 동의하지 않았을 경우, 심사에서 제외됩니다.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" w:right="0" w:hanging="400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표절작, 대리작, 중복 출품(타 대회 입상 작품), 규격에 맞지 않는 작품은 심사에서 제외됩니다.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" w:right="0" w:hanging="400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타인의 명예훼손, 폭력물, 불법 정보 유포의 소지가 있는 작품 심사에서 제외됩니다.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" w:right="0" w:hanging="400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저작권을 가진 자의 허락이나 저작권 소유 없이 저작권자의 이의 제기로 법적 문제, 민형사상 법적 문제 등이 발생한 경우 심사에서 제외됩니다.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" w:right="0" w:hanging="400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응모작은 제3자의 저작권, 초상권, 상표권 등에 대하여 일체 법적 문제가 없어야 하며, 이후에라도 표절 등이 밝혀지거나 기타 저작권과 관련하여 문제가 발생할 경우 모든 책임은 공모자 본인에게 있음을 공지하며 심사 제외 및 선정 취소 처리됩니다. (상금 반환)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" w:right="0" w:hanging="400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당선작 선정 이후에도 법적 문제 등이 발생할 때에는 당선을 취소할 수 있습니다.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" w:right="0" w:hanging="400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팀으로 응모 시 대표자 1인에게 상금을 전달합니다.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" w:right="0" w:hanging="400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상금의 세금(상금의4.4%)은 입상자가 부담합니다. </w:t>
      </w:r>
    </w:p>
    <w:p w:rsidR="00000000" w:rsidDel="00000000" w:rsidP="00000000" w:rsidRDefault="00000000" w:rsidRPr="00000000" w14:paraId="00000023">
      <w:pPr>
        <w:widowControl w:val="1"/>
        <w:spacing w:line="276" w:lineRule="auto"/>
        <w:rPr>
          <w:rFonts w:ascii="HCR Dotum" w:cs="HCR Dotum" w:eastAsia="HCR Dotum" w:hAnsi="HCR Dotum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line="276" w:lineRule="auto"/>
        <w:rPr>
          <w:rFonts w:ascii="HCR Dotum" w:cs="HCR Dotum" w:eastAsia="HCR Dotum" w:hAnsi="HCR Dotum"/>
          <w:b w:val="1"/>
          <w:sz w:val="22"/>
          <w:szCs w:val="22"/>
        </w:rPr>
      </w:pPr>
      <w:r w:rsidDel="00000000" w:rsidR="00000000" w:rsidRPr="00000000">
        <w:rPr>
          <w:rFonts w:ascii="HCR Dotum" w:cs="HCR Dotum" w:eastAsia="HCR Dotum" w:hAnsi="HCR Dotum"/>
          <w:b w:val="1"/>
          <w:sz w:val="22"/>
          <w:szCs w:val="22"/>
          <w:rtl w:val="0"/>
        </w:rPr>
        <w:t xml:space="preserve">4. 문의 및 제출</w:t>
      </w:r>
    </w:p>
    <w:p w:rsidR="00000000" w:rsidDel="00000000" w:rsidP="00000000" w:rsidRDefault="00000000" w:rsidRPr="00000000" w14:paraId="00000025">
      <w:pPr>
        <w:widowControl w:val="1"/>
        <w:spacing w:line="276" w:lineRule="auto"/>
        <w:rPr>
          <w:rFonts w:ascii="HCR Dotum" w:cs="HCR Dotum" w:eastAsia="HCR Dotum" w:hAnsi="HCR Dotum"/>
        </w:rPr>
      </w:pPr>
      <w:r w:rsidDel="00000000" w:rsidR="00000000" w:rsidRPr="00000000">
        <w:rPr>
          <w:rFonts w:ascii="HCR Dotum" w:cs="HCR Dotum" w:eastAsia="HCR Dotum" w:hAnsi="HCR Dotum"/>
          <w:rtl w:val="0"/>
        </w:rPr>
        <w:t xml:space="preserve">공모전 관련 문의 사항 및 서류 제출은 하기 이메일로 제출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" w:right="0" w:hanging="400"/>
        <w:jc w:val="both"/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CR Dotum" w:cs="HCR Dotum" w:eastAsia="HCR Dotum" w:hAnsi="HCR Dotum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고려대학교 경험디자인연구소(XRC): </w:t>
      </w:r>
      <w:hyperlink r:id="rId7">
        <w:r w:rsidDel="00000000" w:rsidR="00000000" w:rsidRPr="00000000">
          <w:rPr>
            <w:rFonts w:ascii="HCR Dotum" w:cs="HCR Dotum" w:eastAsia="HCR Dotum" w:hAnsi="HCR Dotum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xrckorea@gmail.com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" w:right="0" w:hanging="400"/>
        <w:jc w:val="both"/>
        <w:rPr>
          <w:rFonts w:ascii="HCR Dotum" w:cs="HCR Dotum" w:eastAsia="HCR Dotum" w:hAnsi="HCR Dotum"/>
          <w:u w:val="none"/>
        </w:rPr>
      </w:pPr>
      <w:r w:rsidDel="00000000" w:rsidR="00000000" w:rsidRPr="00000000">
        <w:rPr>
          <w:rFonts w:ascii="HCR Dotum" w:cs="HCR Dotum" w:eastAsia="HCR Dotum" w:hAnsi="HCR Dotum"/>
          <w:rtl w:val="0"/>
        </w:rPr>
        <w:t xml:space="preserve">메일 제목 : [대표자 이름] 작품 제목</w:t>
      </w:r>
    </w:p>
    <w:p w:rsidR="00000000" w:rsidDel="00000000" w:rsidP="00000000" w:rsidRDefault="00000000" w:rsidRPr="00000000" w14:paraId="00000028">
      <w:pPr>
        <w:widowControl w:val="1"/>
        <w:spacing w:line="276" w:lineRule="auto"/>
        <w:rPr>
          <w:rFonts w:ascii="HCR Dotum" w:cs="HCR Dotum" w:eastAsia="HCR Dotum" w:hAnsi="HCR Dotum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jc w:val="center"/>
        <w:rPr>
          <w:rFonts w:ascii="HCR Dotum" w:cs="HCR Dotum" w:eastAsia="HCR Dotum" w:hAnsi="HCR Dotum"/>
          <w:b w:val="1"/>
          <w:sz w:val="32"/>
          <w:szCs w:val="32"/>
        </w:rPr>
      </w:pPr>
      <w:r w:rsidDel="00000000" w:rsidR="00000000" w:rsidRPr="00000000">
        <w:rPr>
          <w:rFonts w:ascii="HCR Dotum" w:cs="HCR Dotum" w:eastAsia="HCR Dotum" w:hAnsi="HCR Dotum"/>
          <w:b w:val="1"/>
          <w:sz w:val="32"/>
          <w:szCs w:val="32"/>
          <w:rtl w:val="0"/>
        </w:rPr>
        <w:t xml:space="preserve">2022 New Normal 시대의 장애인 – 비장애인</w:t>
      </w:r>
    </w:p>
    <w:p w:rsidR="00000000" w:rsidDel="00000000" w:rsidP="00000000" w:rsidRDefault="00000000" w:rsidRPr="00000000" w14:paraId="0000002A">
      <w:pPr>
        <w:widowControl w:val="1"/>
        <w:jc w:val="center"/>
        <w:rPr>
          <w:rFonts w:ascii="HCR Dotum" w:cs="HCR Dotum" w:eastAsia="HCR Dotum" w:hAnsi="HCR Dotum"/>
          <w:b w:val="1"/>
          <w:sz w:val="32"/>
          <w:szCs w:val="32"/>
        </w:rPr>
      </w:pPr>
      <w:r w:rsidDel="00000000" w:rsidR="00000000" w:rsidRPr="00000000">
        <w:rPr>
          <w:rFonts w:ascii="HCR Dotum" w:cs="HCR Dotum" w:eastAsia="HCR Dotum" w:hAnsi="HCR Dotum"/>
          <w:b w:val="1"/>
          <w:sz w:val="32"/>
          <w:szCs w:val="32"/>
          <w:rtl w:val="0"/>
        </w:rPr>
        <w:t xml:space="preserve">Barrier Free 경험디자인 공모전 참가 신청서</w:t>
      </w:r>
    </w:p>
    <w:p w:rsidR="00000000" w:rsidDel="00000000" w:rsidP="00000000" w:rsidRDefault="00000000" w:rsidRPr="00000000" w14:paraId="0000002B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Ind w:w="-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704"/>
        <w:gridCol w:w="990"/>
        <w:gridCol w:w="992"/>
        <w:gridCol w:w="1679"/>
        <w:gridCol w:w="991"/>
        <w:gridCol w:w="2670"/>
        <w:tblGridChange w:id="0">
          <w:tblGrid>
            <w:gridCol w:w="1704"/>
            <w:gridCol w:w="990"/>
            <w:gridCol w:w="992"/>
            <w:gridCol w:w="1679"/>
            <w:gridCol w:w="991"/>
            <w:gridCol w:w="2670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94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참가구분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94"/>
              <w:jc w:val="both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◻︎ 개인    ◻︎ 팀 (팀명:                         )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Merge w:val="restart"/>
            <w:tcBorders>
              <w:top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94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출품자 정보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94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구분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94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성명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94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생년월일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Merge w:val="continue"/>
            <w:tcBorders>
              <w:top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94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개인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94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94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Merge w:val="continue"/>
            <w:tcBorders>
              <w:top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팀장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0" w:hRule="atLeast"/>
          <w:tblHeader w:val="0"/>
        </w:trPr>
        <w:tc>
          <w:tcPr>
            <w:vMerge w:val="continue"/>
            <w:tcBorders>
              <w:top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팀원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76717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76717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(팀원 이름/생년월일)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76717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※ 팀원 인원수 제한 없음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" w:right="0" w:hanging="36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연락처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" w:right="0" w:hanging="36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(대표자)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40" w:firstLine="0"/>
              <w:jc w:val="both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휴대폰: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40" w:firstLine="0"/>
              <w:jc w:val="both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" w:right="0" w:hanging="36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작품 제목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" w:right="0" w:hanging="36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디자인 소개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76717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76717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500자 이내</w:t>
            </w:r>
          </w:p>
        </w:tc>
      </w:tr>
      <w:tr>
        <w:trPr>
          <w:cantSplit w:val="0"/>
          <w:trHeight w:val="436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" w:right="0" w:hanging="36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디자인 가치 설명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76717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500자 이내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widowControl w:val="1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Ind w:w="-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704"/>
        <w:gridCol w:w="2832"/>
        <w:gridCol w:w="1780"/>
        <w:gridCol w:w="2710"/>
        <w:tblGridChange w:id="0">
          <w:tblGrid>
            <w:gridCol w:w="1704"/>
            <w:gridCol w:w="2832"/>
            <w:gridCol w:w="1780"/>
            <w:gridCol w:w="2710"/>
          </w:tblGrid>
        </w:tblGridChange>
      </w:tblGrid>
      <w:tr>
        <w:trPr>
          <w:cantSplit w:val="0"/>
          <w:trHeight w:val="681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94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개인정보제공 수집•이용 동의 및 서약서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94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성명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94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94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소속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94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94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생년월일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94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94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연락처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94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94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이메일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" w:right="0" w:hanging="36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개인정보제공 수집·이용 목적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40" w:firstLine="0"/>
              <w:jc w:val="both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「New Normal 시대의 장애인 – 비장애인 Barrier Free 경험디자인 공모전</w:t>
            </w: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」</w:t>
            </w: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과 관련하여 참가 접수, 심사, 수상자 선정 안내, 공모전 결과물 및 시상 등에 이용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" w:right="0" w:hanging="36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개인정보제공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" w:right="0" w:hanging="36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수집·이용 항목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성명, 소속, 생년월일, 연락처, 이메일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" w:right="0" w:hanging="36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개인정보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" w:right="0" w:hanging="36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보유·이용기간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공모전 종료 1년 후 폐기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" w:right="0" w:hanging="36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개인정보제공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" w:right="0" w:hanging="36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수집·이용 동의 거부권리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귀하는 상기 사항에 대하여 동의를 거부할 수 있습니다. 다만, 이에 대해 동의를 하지 않을 경우, 공모전 참가가 불가함을 알려드립니다. </w:t>
            </w:r>
          </w:p>
        </w:tc>
      </w:tr>
      <w:tr>
        <w:trPr>
          <w:cantSplit w:val="0"/>
          <w:trHeight w:val="50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" w:right="0" w:hanging="36"/>
              <w:jc w:val="center"/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서약 사항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9" w:right="0" w:hanging="359"/>
              <w:jc w:val="both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ㅇ 본인(팀)이 응모한 작품은 창작물로서 저작권을 소유하고 있으며, 정부(지방)기관 등의 다른 지원을 받지 않았으며, 기존 작품을 표절 또는 모방하지 않은 본인(팀)의 순수 창작물로, 제출된 모든 내용 및 제출 문서는 사실임을 확인함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34" w:right="0" w:hanging="334"/>
              <w:jc w:val="both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ㅇ 타 자료를 표절하거나 대리자에 의한 자료가 아님을 서약하며, 현재까지 다른 공모전에 입상되지 않은 작품임을 확인함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33" w:right="0" w:hanging="333"/>
              <w:jc w:val="both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ㅇ 표절, 대리연구, 모작, 동일 작품을 이중적으로 출품하는 행위 등 위법 행위가 발견되는 경우에는, 이에 따른 제반 불이익과 책임을 감수할 것을 확인함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38" w:right="0" w:hanging="338"/>
              <w:jc w:val="both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ㅇ 본 공모전에 제출한 결과물에 활용된 저작권(폰트, 이미지, 초상권 등)등 이에 대한 모든 사항과 관련하여 문제가 발생할 경우, 일체의 법적(민·형사상)·도의적 책임은 참가자 본인에게 있음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7" w:right="0" w:hanging="357"/>
              <w:jc w:val="both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ㅇ 제출한 자료가 수상작으로 선정될 경우 수상작을 고려대학교 창의융합디자인대학원·경험디자인연구소·융합연구팀 홈페이지 등에 공개 및 교육 자료로 활용되는 것에 포괄적으로 동의함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7" w:right="0" w:hanging="357"/>
              <w:jc w:val="both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ㅇ 기타 공모전 운영에 따른 제반사항과 운영방침을 준수할 것에 동의함</w:t>
            </w:r>
          </w:p>
        </w:tc>
      </w:tr>
      <w:tr>
        <w:trPr>
          <w:cantSplit w:val="0"/>
          <w:trHeight w:val="2913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40" w:firstLine="0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상기 본인은 고려대학교 창의융합디자인대학원 협동과정에서 주관하는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40" w:firstLine="0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「New Normal 시대의 장애인 – 비장애인 Barrier Free 경험디자인 공모전」 </w:t>
            </w: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참가 신청에 있어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40" w:firstLine="0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개인정보 수집 및 활용에 관한 사항을 동의하며, 공모전 참여에 관한 사항을 성실하게 준수할 것을 서약합니다.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86" w:right="40" w:hanging="686"/>
              <w:jc w:val="both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2022년    월     일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CR Dotum" w:cs="HCR Dotum" w:eastAsia="HCR Dotum" w:hAnsi="HCR Dotum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신 청 자 :               (서명 또는 인)</w:t>
            </w:r>
          </w:p>
        </w:tc>
      </w:tr>
    </w:tbl>
    <w:p w:rsidR="00000000" w:rsidDel="00000000" w:rsidP="00000000" w:rsidRDefault="00000000" w:rsidRPr="00000000" w14:paraId="0000009B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440" w:right="144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CR Dotum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tabs>
        <w:tab w:val="center" w:pos="4513"/>
        <w:tab w:val="right" w:pos="9026"/>
      </w:tabs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3600450</wp:posOffset>
          </wp:positionH>
          <wp:positionV relativeFrom="paragraph">
            <wp:posOffset>195075</wp:posOffset>
          </wp:positionV>
          <wp:extent cx="609320" cy="276225"/>
          <wp:effectExtent b="0" l="0" r="0" t="0"/>
          <wp:wrapSquare wrapText="bothSides" distB="114300" distT="11430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320" cy="276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2600325</wp:posOffset>
          </wp:positionH>
          <wp:positionV relativeFrom="paragraph">
            <wp:posOffset>189786</wp:posOffset>
          </wp:positionV>
          <wp:extent cx="714375" cy="272907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27290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2">
    <w:pPr>
      <w:widowControl w:val="1"/>
      <w:tabs>
        <w:tab w:val="center" w:pos="4513"/>
        <w:tab w:val="right" w:pos="9026"/>
      </w:tabs>
      <w:spacing w:line="276" w:lineRule="auto"/>
      <w:ind w:left="494" w:firstLine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1247775</wp:posOffset>
          </wp:positionH>
          <wp:positionV relativeFrom="paragraph">
            <wp:posOffset>35283</wp:posOffset>
          </wp:positionV>
          <wp:extent cx="1064926" cy="288000"/>
          <wp:effectExtent b="0" l="0" r="0" t="0"/>
          <wp:wrapNone/>
          <wp:docPr id="3" name="image3.gif"/>
          <a:graphic>
            <a:graphicData uri="http://schemas.openxmlformats.org/drawingml/2006/picture">
              <pic:pic>
                <pic:nvPicPr>
                  <pic:cNvPr id="0" name="image3.gif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4926" cy="288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022"/>
      <w:numFmt w:val="bullet"/>
      <w:lvlText w:val="-"/>
      <w:lvlJc w:val="left"/>
      <w:pPr>
        <w:ind w:left="494" w:hanging="400"/>
      </w:pPr>
      <w:rPr>
        <w:rFonts w:ascii="HCR Dotum" w:cs="HCR Dotum" w:eastAsia="HCR Dotum" w:hAnsi="HCR Dotum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"/>
      <w:lvlJc w:val="left"/>
      <w:pPr>
        <w:ind w:left="800" w:hanging="400"/>
      </w:pPr>
      <w:rPr/>
    </w:lvl>
    <w:lvl w:ilvl="1">
      <w:start w:val="1"/>
      <w:numFmt w:val="upperLetter"/>
      <w:lvlText w:val="%2."/>
      <w:lvlJc w:val="left"/>
      <w:pPr>
        <w:ind w:left="1200" w:hanging="400"/>
      </w:pPr>
      <w:rPr/>
    </w:lvl>
    <w:lvl w:ilvl="2">
      <w:start w:val="1"/>
      <w:numFmt w:val="lowerRoman"/>
      <w:lvlText w:val="%3."/>
      <w:lvlJc w:val="right"/>
      <w:pPr>
        <w:ind w:left="1600" w:hanging="400"/>
      </w:pPr>
      <w:rPr/>
    </w:lvl>
    <w:lvl w:ilvl="3">
      <w:start w:val="1"/>
      <w:numFmt w:val="decimal"/>
      <w:lvlText w:val="%4."/>
      <w:lvlJc w:val="left"/>
      <w:pPr>
        <w:ind w:left="2000" w:hanging="400"/>
      </w:pPr>
      <w:rPr/>
    </w:lvl>
    <w:lvl w:ilvl="4">
      <w:start w:val="1"/>
      <w:numFmt w:val="upperLetter"/>
      <w:lvlText w:val="%5."/>
      <w:lvlJc w:val="left"/>
      <w:pPr>
        <w:ind w:left="2400" w:hanging="400"/>
      </w:pPr>
      <w:rPr/>
    </w:lvl>
    <w:lvl w:ilvl="5">
      <w:start w:val="1"/>
      <w:numFmt w:val="lowerRoman"/>
      <w:lvlText w:val="%6."/>
      <w:lvlJc w:val="right"/>
      <w:pPr>
        <w:ind w:left="2800" w:hanging="400"/>
      </w:pPr>
      <w:rPr/>
    </w:lvl>
    <w:lvl w:ilvl="6">
      <w:start w:val="1"/>
      <w:numFmt w:val="decimal"/>
      <w:lvlText w:val="%7."/>
      <w:lvlJc w:val="left"/>
      <w:pPr>
        <w:ind w:left="3200" w:hanging="400"/>
      </w:pPr>
      <w:rPr/>
    </w:lvl>
    <w:lvl w:ilvl="7">
      <w:start w:val="1"/>
      <w:numFmt w:val="upperLetter"/>
      <w:lvlText w:val="%8."/>
      <w:lvlJc w:val="left"/>
      <w:pPr>
        <w:ind w:left="3600" w:hanging="400"/>
      </w:pPr>
      <w:rPr/>
    </w:lvl>
    <w:lvl w:ilvl="8">
      <w:start w:val="1"/>
      <w:numFmt w:val="lowerRoman"/>
      <w:lvlText w:val="%9."/>
      <w:lvlJc w:val="right"/>
      <w:pPr>
        <w:ind w:left="4000" w:hanging="400"/>
      </w:pPr>
      <w:rPr/>
    </w:lvl>
  </w:abstractNum>
  <w:abstractNum w:abstractNumId="3">
    <w:lvl w:ilvl="0">
      <w:start w:val="1"/>
      <w:numFmt w:val="decimal"/>
      <w:lvlText w:val="%1"/>
      <w:lvlJc w:val="left"/>
      <w:pPr>
        <w:ind w:left="800" w:hanging="400"/>
      </w:pPr>
      <w:rPr/>
    </w:lvl>
    <w:lvl w:ilvl="1">
      <w:start w:val="1"/>
      <w:numFmt w:val="upperLetter"/>
      <w:lvlText w:val="%2."/>
      <w:lvlJc w:val="left"/>
      <w:pPr>
        <w:ind w:left="1200" w:hanging="400"/>
      </w:pPr>
      <w:rPr/>
    </w:lvl>
    <w:lvl w:ilvl="2">
      <w:start w:val="1"/>
      <w:numFmt w:val="lowerRoman"/>
      <w:lvlText w:val="%3."/>
      <w:lvlJc w:val="right"/>
      <w:pPr>
        <w:ind w:left="1600" w:hanging="400"/>
      </w:pPr>
      <w:rPr/>
    </w:lvl>
    <w:lvl w:ilvl="3">
      <w:start w:val="1"/>
      <w:numFmt w:val="decimal"/>
      <w:lvlText w:val="%4."/>
      <w:lvlJc w:val="left"/>
      <w:pPr>
        <w:ind w:left="2000" w:hanging="400"/>
      </w:pPr>
      <w:rPr/>
    </w:lvl>
    <w:lvl w:ilvl="4">
      <w:start w:val="1"/>
      <w:numFmt w:val="upperLetter"/>
      <w:lvlText w:val="%5."/>
      <w:lvlJc w:val="left"/>
      <w:pPr>
        <w:ind w:left="2400" w:hanging="400"/>
      </w:pPr>
      <w:rPr/>
    </w:lvl>
    <w:lvl w:ilvl="5">
      <w:start w:val="1"/>
      <w:numFmt w:val="lowerRoman"/>
      <w:lvlText w:val="%6."/>
      <w:lvlJc w:val="right"/>
      <w:pPr>
        <w:ind w:left="2800" w:hanging="400"/>
      </w:pPr>
      <w:rPr/>
    </w:lvl>
    <w:lvl w:ilvl="6">
      <w:start w:val="1"/>
      <w:numFmt w:val="decimal"/>
      <w:lvlText w:val="%7."/>
      <w:lvlJc w:val="left"/>
      <w:pPr>
        <w:ind w:left="3200" w:hanging="400"/>
      </w:pPr>
      <w:rPr/>
    </w:lvl>
    <w:lvl w:ilvl="7">
      <w:start w:val="1"/>
      <w:numFmt w:val="upperLetter"/>
      <w:lvlText w:val="%8."/>
      <w:lvlJc w:val="left"/>
      <w:pPr>
        <w:ind w:left="3600" w:hanging="400"/>
      </w:pPr>
      <w:rPr/>
    </w:lvl>
    <w:lvl w:ilvl="8">
      <w:start w:val="1"/>
      <w:numFmt w:val="lowerRoman"/>
      <w:lvlText w:val="%9."/>
      <w:lvlJc w:val="right"/>
      <w:pPr>
        <w:ind w:left="4000" w:hanging="400"/>
      </w:pPr>
      <w:rPr/>
    </w:lvl>
  </w:abstractNum>
  <w:abstractNum w:abstractNumId="4">
    <w:lvl w:ilvl="0">
      <w:start w:val="2022"/>
      <w:numFmt w:val="bullet"/>
      <w:lvlText w:val="-"/>
      <w:lvlJc w:val="left"/>
      <w:pPr>
        <w:ind w:left="454" w:hanging="360"/>
      </w:pPr>
      <w:rPr>
        <w:rFonts w:ascii="HCR Dotum" w:cs="HCR Dotum" w:eastAsia="HCR Dotum" w:hAnsi="HCR Dotum"/>
      </w:rPr>
    </w:lvl>
    <w:lvl w:ilvl="1">
      <w:start w:val="1"/>
      <w:numFmt w:val="bullet"/>
      <w:lvlText w:val="■"/>
      <w:lvlJc w:val="left"/>
      <w:pPr>
        <w:ind w:left="894" w:hanging="399.99999999999994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294" w:hanging="40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94" w:hanging="40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094" w:hanging="40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494" w:hanging="40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94" w:hanging="40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294" w:hanging="40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694" w:hanging="40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82BA7"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FFFFB9FFFFD9FFFFC5FFFFC1FFFFB1FFFFDB" w:customStyle="1">
    <w:name w:val="FFFFB9FFFFD9FFFFC5FFFFC1FFFFB1FFFFDB"/>
    <w:rsid w:val="00A40F9A"/>
    <w:pPr>
      <w:widowControl w:val="0"/>
      <w:wordWrap w:val="0"/>
      <w:autoSpaceDE w:val="0"/>
      <w:autoSpaceDN w:val="0"/>
      <w:adjustRightInd w:val="0"/>
      <w:snapToGrid w:val="0"/>
      <w:spacing w:line="384" w:lineRule="auto"/>
      <w:textAlignment w:val="baseline"/>
    </w:pPr>
    <w:rPr>
      <w:rFonts w:ascii="바탕" w:cs="바탕" w:eastAsia="바탕" w:hAnsi="바탕"/>
      <w:color w:val="000000"/>
      <w:kern w:val="0"/>
      <w:szCs w:val="20"/>
    </w:rPr>
  </w:style>
  <w:style w:type="paragraph" w:styleId="a3">
    <w:name w:val="List Paragraph"/>
    <w:basedOn w:val="a"/>
    <w:uiPriority w:val="34"/>
    <w:qFormat w:val="1"/>
    <w:rsid w:val="00714FB4"/>
    <w:pPr>
      <w:ind w:left="800" w:leftChars="400"/>
    </w:pPr>
  </w:style>
  <w:style w:type="paragraph" w:styleId="a4">
    <w:name w:val="header"/>
    <w:basedOn w:val="a"/>
    <w:link w:val="Char"/>
    <w:uiPriority w:val="99"/>
    <w:unhideWhenUsed w:val="1"/>
    <w:rsid w:val="00AB2FEF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머리글 Char"/>
    <w:basedOn w:val="a0"/>
    <w:link w:val="a4"/>
    <w:uiPriority w:val="99"/>
    <w:rsid w:val="00AB2FEF"/>
  </w:style>
  <w:style w:type="paragraph" w:styleId="a5">
    <w:name w:val="footer"/>
    <w:basedOn w:val="a"/>
    <w:link w:val="Char0"/>
    <w:uiPriority w:val="99"/>
    <w:unhideWhenUsed w:val="1"/>
    <w:rsid w:val="00AB2FEF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바닥글 Char"/>
    <w:basedOn w:val="a0"/>
    <w:link w:val="a5"/>
    <w:uiPriority w:val="99"/>
    <w:rsid w:val="00AB2FEF"/>
  </w:style>
  <w:style w:type="character" w:styleId="a6">
    <w:name w:val="Hyperlink"/>
    <w:basedOn w:val="a0"/>
    <w:uiPriority w:val="99"/>
    <w:unhideWhenUsed w:val="1"/>
    <w:rsid w:val="00F6167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 w:val="1"/>
    <w:unhideWhenUsed w:val="1"/>
    <w:rsid w:val="00F6167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xrckorea@gmail.com" TargetMode="Externa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2UPEtSJm5CeI3VlFaJRvBPGhTA==">AMUW2mUgr+Ydd2qSuAUVgIxACA8dnP5ihn2A//n6mw5LemvpUWgbtRaLLYSaHxjFJPrK/z0dAziSYvidQMdgw9mTc8TsEqbQP2LNH8x2p19b7hFRILfXzSo=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2022-05-09T03:11:00Z</dcterms:created>
  <dc:creator>류예랑[ 대학원석사과정재학 / 창의융합디자인협동과정 ]</dc:creator>
</cp:coreProperties>
</file>